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B1" w:rsidRDefault="00130BB1" w:rsidP="00130BB1">
      <w:pPr>
        <w:jc w:val="center"/>
        <w:rPr>
          <w:sz w:val="40"/>
          <w:szCs w:val="40"/>
        </w:rPr>
      </w:pPr>
      <w:r w:rsidRPr="00130BB1">
        <w:rPr>
          <w:sz w:val="40"/>
          <w:szCs w:val="40"/>
        </w:rPr>
        <w:drawing>
          <wp:inline distT="0" distB="0" distL="0" distR="0">
            <wp:extent cx="3493135" cy="1034250"/>
            <wp:effectExtent l="19050" t="0" r="0" b="0"/>
            <wp:docPr id="5" name="Immagine 1" descr="C:\Users\utente\Desktop\MARCO\20170814_123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MARCO\20170814_1230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318" cy="104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08C" w:rsidRDefault="00130BB1" w:rsidP="0035308C">
      <w:pPr>
        <w:jc w:val="center"/>
        <w:rPr>
          <w:b/>
          <w:sz w:val="36"/>
          <w:szCs w:val="36"/>
        </w:rPr>
      </w:pPr>
      <w:r w:rsidRPr="00130BB1">
        <w:rPr>
          <w:b/>
          <w:sz w:val="36"/>
          <w:szCs w:val="36"/>
        </w:rPr>
        <w:t>COMUNICATO STAMPA</w:t>
      </w:r>
    </w:p>
    <w:p w:rsidR="00B810E8" w:rsidRDefault="00130BB1" w:rsidP="0035308C">
      <w:pPr>
        <w:jc w:val="center"/>
        <w:rPr>
          <w:b/>
          <w:sz w:val="36"/>
          <w:szCs w:val="36"/>
        </w:rPr>
      </w:pPr>
      <w:r w:rsidRPr="00B810E8">
        <w:rPr>
          <w:b/>
          <w:sz w:val="40"/>
          <w:szCs w:val="40"/>
        </w:rPr>
        <w:t xml:space="preserve">NEL CENTENARIO DELLA GRANDE GUERRA, </w:t>
      </w:r>
      <w:r w:rsidR="00F77CD8">
        <w:rPr>
          <w:b/>
          <w:sz w:val="40"/>
          <w:szCs w:val="40"/>
        </w:rPr>
        <w:t xml:space="preserve">                     </w:t>
      </w:r>
      <w:r w:rsidRPr="00B810E8">
        <w:rPr>
          <w:b/>
          <w:sz w:val="40"/>
          <w:szCs w:val="40"/>
        </w:rPr>
        <w:t xml:space="preserve">PACE E COOPERAZIONE INTERNAZIONALE </w:t>
      </w:r>
      <w:r w:rsidR="00B810E8">
        <w:rPr>
          <w:b/>
          <w:sz w:val="40"/>
          <w:szCs w:val="40"/>
        </w:rPr>
        <w:t xml:space="preserve">                               </w:t>
      </w:r>
      <w:r w:rsidRPr="00B810E8">
        <w:rPr>
          <w:b/>
          <w:sz w:val="40"/>
          <w:szCs w:val="40"/>
        </w:rPr>
        <w:t>AL CENTRO DEL PREMIO GIUSEPPE TONIOLO 2018</w:t>
      </w:r>
      <w:r w:rsidR="00B810E8" w:rsidRPr="00B810E8">
        <w:rPr>
          <w:b/>
          <w:sz w:val="40"/>
          <w:szCs w:val="40"/>
        </w:rPr>
        <w:t xml:space="preserve">                                                               </w:t>
      </w:r>
      <w:r w:rsidR="00B810E8" w:rsidRPr="00B810E8">
        <w:rPr>
          <w:b/>
          <w:sz w:val="32"/>
          <w:szCs w:val="32"/>
        </w:rPr>
        <w:t>Candidatu</w:t>
      </w:r>
      <w:r w:rsidR="00B810E8">
        <w:rPr>
          <w:b/>
          <w:sz w:val="32"/>
          <w:szCs w:val="32"/>
        </w:rPr>
        <w:t xml:space="preserve">re </w:t>
      </w:r>
      <w:r w:rsidR="00B810E8" w:rsidRPr="00B810E8">
        <w:rPr>
          <w:b/>
          <w:sz w:val="32"/>
          <w:szCs w:val="32"/>
        </w:rPr>
        <w:t>e opere entro il 30 giugno 2018, finale il 7 ottobre 2018</w:t>
      </w:r>
    </w:p>
    <w:p w:rsidR="00F77CD8" w:rsidRDefault="00130BB1" w:rsidP="00B810E8">
      <w:pPr>
        <w:rPr>
          <w:sz w:val="28"/>
          <w:szCs w:val="28"/>
        </w:rPr>
      </w:pPr>
      <w:r w:rsidRPr="00F5710A">
        <w:rPr>
          <w:b/>
          <w:sz w:val="28"/>
          <w:szCs w:val="28"/>
        </w:rPr>
        <w:t>“</w:t>
      </w:r>
      <w:r w:rsidR="00E71CFF" w:rsidRPr="00F5710A">
        <w:rPr>
          <w:b/>
          <w:sz w:val="28"/>
          <w:szCs w:val="28"/>
        </w:rPr>
        <w:t>Pace e cooperazione internazionale: il grande sogno di Giuseppe Toniolo, l’impegno quotidiano di uomini e donne di buona volontà</w:t>
      </w:r>
      <w:r w:rsidRPr="00F5710A">
        <w:rPr>
          <w:b/>
          <w:sz w:val="28"/>
          <w:szCs w:val="28"/>
        </w:rPr>
        <w:t>”</w:t>
      </w:r>
      <w:r w:rsidR="00C137C4" w:rsidRPr="00F5710A">
        <w:rPr>
          <w:b/>
          <w:sz w:val="28"/>
          <w:szCs w:val="28"/>
        </w:rPr>
        <w:t xml:space="preserve">.                                                                                 E’ questo </w:t>
      </w:r>
      <w:r w:rsidRPr="00F5710A">
        <w:rPr>
          <w:b/>
          <w:sz w:val="28"/>
          <w:szCs w:val="28"/>
        </w:rPr>
        <w:t>il tema generale del Premio Giuseppe Toniolo 2018</w:t>
      </w:r>
      <w:r>
        <w:rPr>
          <w:sz w:val="28"/>
          <w:szCs w:val="28"/>
        </w:rPr>
        <w:t xml:space="preserve">, terza edizione del concorso che quest’anno temporalmente coincide con ben </w:t>
      </w:r>
      <w:r w:rsidRPr="00B810E8">
        <w:rPr>
          <w:b/>
          <w:sz w:val="28"/>
          <w:szCs w:val="28"/>
        </w:rPr>
        <w:t>due centenari</w:t>
      </w:r>
      <w:r>
        <w:rPr>
          <w:sz w:val="28"/>
          <w:szCs w:val="28"/>
        </w:rPr>
        <w:t xml:space="preserve">: </w:t>
      </w:r>
      <w:r w:rsidRPr="00B810E8">
        <w:rPr>
          <w:b/>
          <w:sz w:val="28"/>
          <w:szCs w:val="28"/>
        </w:rPr>
        <w:t>la morte di Giuseppe Toniolo, avvenuta esattamente il 7 ottobre 1918</w:t>
      </w:r>
      <w:r>
        <w:rPr>
          <w:sz w:val="28"/>
          <w:szCs w:val="28"/>
        </w:rPr>
        <w:t>, ricorrenza per la quale sono già iniziate il 3 settembre scorso le celebrazioni</w:t>
      </w:r>
      <w:r w:rsidR="00C137C4">
        <w:rPr>
          <w:sz w:val="28"/>
          <w:szCs w:val="28"/>
        </w:rPr>
        <w:t xml:space="preserve"> che dureranno sino alla prima settimana di ottobre</w:t>
      </w:r>
      <w:r w:rsidR="0035308C">
        <w:rPr>
          <w:sz w:val="28"/>
          <w:szCs w:val="28"/>
        </w:rPr>
        <w:t xml:space="preserve"> 2018</w:t>
      </w:r>
      <w:r w:rsidR="00C137C4">
        <w:rPr>
          <w:sz w:val="28"/>
          <w:szCs w:val="28"/>
        </w:rPr>
        <w:t xml:space="preserve">, </w:t>
      </w:r>
      <w:r w:rsidR="00C137C4" w:rsidRPr="00B810E8">
        <w:rPr>
          <w:b/>
          <w:sz w:val="28"/>
          <w:szCs w:val="28"/>
        </w:rPr>
        <w:t>e la fine della Grande Guerra 1915 -18</w:t>
      </w:r>
      <w:r w:rsidR="00C137C4">
        <w:rPr>
          <w:sz w:val="28"/>
          <w:szCs w:val="28"/>
        </w:rPr>
        <w:t xml:space="preserve"> con la battaglia di Vittorio Veneto.</w:t>
      </w:r>
      <w:r>
        <w:rPr>
          <w:sz w:val="28"/>
          <w:szCs w:val="28"/>
        </w:rPr>
        <w:t xml:space="preserve"> </w:t>
      </w:r>
      <w:r w:rsidR="00F5710A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F5710A" w:rsidRPr="00B810E8" w:rsidRDefault="00C137C4" w:rsidP="00B810E8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Non a caso, quindi, </w:t>
      </w:r>
      <w:r>
        <w:rPr>
          <w:rFonts w:cstheme="minorHAnsi"/>
          <w:sz w:val="28"/>
          <w:szCs w:val="28"/>
        </w:rPr>
        <w:t xml:space="preserve">il tema prescelto </w:t>
      </w:r>
      <w:r w:rsidR="00E71CFF" w:rsidRPr="00D6114B">
        <w:rPr>
          <w:rFonts w:cstheme="minorHAnsi"/>
          <w:sz w:val="28"/>
          <w:szCs w:val="28"/>
        </w:rPr>
        <w:t>assume un significato speciale e un ri</w:t>
      </w:r>
      <w:r w:rsidR="00F5710A">
        <w:rPr>
          <w:rFonts w:cstheme="minorHAnsi"/>
          <w:sz w:val="28"/>
          <w:szCs w:val="28"/>
        </w:rPr>
        <w:t xml:space="preserve">lievo del tutto particolare, così come spiegato dai promotori – Istituto Diocesano “Beato Toniolo. Le vie dei Santi”, Diocesi di Vittorio Veneto, Pastorale sociale e del lavoro, Azione Cattolica Diocesana e Parrocchia di Pieve di Soligo – in occasione della cerimonia finale del Premio Toniolo 2017, svoltasi con successo il 7 ottobre scorso nell’auditorium </w:t>
      </w:r>
      <w:proofErr w:type="spellStart"/>
      <w:r w:rsidR="00F5710A">
        <w:rPr>
          <w:rFonts w:cstheme="minorHAnsi"/>
          <w:sz w:val="28"/>
          <w:szCs w:val="28"/>
        </w:rPr>
        <w:t>pievigino</w:t>
      </w:r>
      <w:proofErr w:type="spellEnd"/>
      <w:r w:rsidR="00F5710A">
        <w:rPr>
          <w:rFonts w:cstheme="minorHAnsi"/>
          <w:sz w:val="28"/>
          <w:szCs w:val="28"/>
        </w:rPr>
        <w:t xml:space="preserve"> </w:t>
      </w:r>
      <w:proofErr w:type="spellStart"/>
      <w:r w:rsidR="00F5710A">
        <w:rPr>
          <w:rFonts w:cstheme="minorHAnsi"/>
          <w:sz w:val="28"/>
          <w:szCs w:val="28"/>
        </w:rPr>
        <w:t>Battistella</w:t>
      </w:r>
      <w:proofErr w:type="spellEnd"/>
      <w:r w:rsidR="00F5710A">
        <w:rPr>
          <w:rFonts w:cstheme="minorHAnsi"/>
          <w:sz w:val="28"/>
          <w:szCs w:val="28"/>
        </w:rPr>
        <w:t xml:space="preserve"> </w:t>
      </w:r>
      <w:proofErr w:type="spellStart"/>
      <w:r w:rsidR="00F5710A">
        <w:rPr>
          <w:rFonts w:cstheme="minorHAnsi"/>
          <w:sz w:val="28"/>
          <w:szCs w:val="28"/>
        </w:rPr>
        <w:t>Moccia</w:t>
      </w:r>
      <w:proofErr w:type="spellEnd"/>
      <w:r w:rsidR="002C3431">
        <w:rPr>
          <w:rFonts w:cstheme="minorHAnsi"/>
          <w:sz w:val="28"/>
          <w:szCs w:val="28"/>
        </w:rPr>
        <w:t xml:space="preserve">. </w:t>
      </w:r>
      <w:r w:rsidR="00F5710A">
        <w:rPr>
          <w:rFonts w:cstheme="minorHAnsi"/>
          <w:sz w:val="28"/>
          <w:szCs w:val="28"/>
        </w:rPr>
        <w:t xml:space="preserve">  </w:t>
      </w:r>
      <w:r w:rsidR="00E71CFF" w:rsidRPr="00D6114B">
        <w:rPr>
          <w:rFonts w:cstheme="minorHAnsi"/>
          <w:sz w:val="28"/>
          <w:szCs w:val="28"/>
        </w:rPr>
        <w:t xml:space="preserve">                                                                </w:t>
      </w:r>
      <w:r>
        <w:rPr>
          <w:rFonts w:cstheme="minorHAnsi"/>
          <w:sz w:val="28"/>
          <w:szCs w:val="28"/>
        </w:rPr>
        <w:t xml:space="preserve">                               </w:t>
      </w:r>
      <w:r w:rsidR="00E71CFF" w:rsidRPr="00D6114B">
        <w:rPr>
          <w:rFonts w:cstheme="minorHAnsi"/>
          <w:sz w:val="28"/>
          <w:szCs w:val="28"/>
        </w:rPr>
        <w:t xml:space="preserve">Proprio nell’anno che  ricorda il secolo trascorso dalla </w:t>
      </w:r>
      <w:r>
        <w:rPr>
          <w:rFonts w:cstheme="minorHAnsi"/>
          <w:sz w:val="28"/>
          <w:szCs w:val="28"/>
        </w:rPr>
        <w:t>conclusione del primo conflitto mondiale - l’immane tragedia</w:t>
      </w:r>
      <w:r w:rsidR="00E71CFF" w:rsidRPr="00D6114B">
        <w:rPr>
          <w:rFonts w:cstheme="minorHAnsi"/>
          <w:sz w:val="28"/>
          <w:szCs w:val="28"/>
        </w:rPr>
        <w:t xml:space="preserve"> che provocò morti e distruzioni, sofferenze e privazioni indicibili </w:t>
      </w:r>
      <w:r w:rsidR="00E71CFF">
        <w:rPr>
          <w:rFonts w:cstheme="minorHAnsi"/>
          <w:sz w:val="28"/>
          <w:szCs w:val="28"/>
        </w:rPr>
        <w:t xml:space="preserve">anche e soprattutto </w:t>
      </w:r>
      <w:r w:rsidR="00E71CFF" w:rsidRPr="00D6114B">
        <w:rPr>
          <w:rFonts w:cstheme="minorHAnsi"/>
          <w:sz w:val="28"/>
          <w:szCs w:val="28"/>
        </w:rPr>
        <w:t>sul nostro territorio –</w:t>
      </w:r>
      <w:r>
        <w:rPr>
          <w:rFonts w:cstheme="minorHAnsi"/>
          <w:sz w:val="28"/>
          <w:szCs w:val="28"/>
        </w:rPr>
        <w:t xml:space="preserve"> </w:t>
      </w:r>
      <w:r w:rsidR="00F5710A">
        <w:rPr>
          <w:rFonts w:cstheme="minorHAnsi"/>
          <w:sz w:val="28"/>
          <w:szCs w:val="28"/>
        </w:rPr>
        <w:t>“</w:t>
      </w:r>
      <w:r w:rsidR="00E71CFF" w:rsidRPr="00D6114B">
        <w:rPr>
          <w:rFonts w:cstheme="minorHAnsi"/>
          <w:sz w:val="28"/>
          <w:szCs w:val="28"/>
        </w:rPr>
        <w:t>si fa ancora più forte e motivato l’invito al ripudio della violenza bellica come strumento di offesa alla libertà dei popoli e mezzo di risoluzione delle controversie internazionali, così come scritto nella Carta Costituzionale della Repubblica Italiana</w:t>
      </w:r>
      <w:r w:rsidR="00F5710A">
        <w:rPr>
          <w:rFonts w:cstheme="minorHAnsi"/>
          <w:sz w:val="28"/>
          <w:szCs w:val="28"/>
        </w:rPr>
        <w:t>”</w:t>
      </w:r>
      <w:r w:rsidR="00E71CFF" w:rsidRPr="00D6114B">
        <w:rPr>
          <w:rFonts w:cstheme="minorHAnsi"/>
          <w:sz w:val="28"/>
          <w:szCs w:val="28"/>
        </w:rPr>
        <w:t xml:space="preserve">.                                                                       </w:t>
      </w:r>
      <w:r w:rsidR="00E71CFF">
        <w:rPr>
          <w:rFonts w:cstheme="minorHAnsi"/>
          <w:sz w:val="28"/>
          <w:szCs w:val="28"/>
        </w:rPr>
        <w:t xml:space="preserve">                                                              </w:t>
      </w:r>
      <w:r w:rsidR="00F5710A">
        <w:rPr>
          <w:rFonts w:cstheme="minorHAnsi"/>
          <w:sz w:val="28"/>
          <w:szCs w:val="28"/>
        </w:rPr>
        <w:t>“</w:t>
      </w:r>
      <w:r w:rsidR="00E71CFF" w:rsidRPr="00D6114B">
        <w:rPr>
          <w:rFonts w:cstheme="minorHAnsi"/>
          <w:sz w:val="28"/>
          <w:szCs w:val="28"/>
        </w:rPr>
        <w:t>E’ lo ste</w:t>
      </w:r>
      <w:r w:rsidR="00F5710A">
        <w:rPr>
          <w:rFonts w:cstheme="minorHAnsi"/>
          <w:sz w:val="28"/>
          <w:szCs w:val="28"/>
        </w:rPr>
        <w:t>sso anelito di Giuseppe Toniolo – scrivo</w:t>
      </w:r>
      <w:r w:rsidR="002C3431">
        <w:rPr>
          <w:rFonts w:cstheme="minorHAnsi"/>
          <w:sz w:val="28"/>
          <w:szCs w:val="28"/>
        </w:rPr>
        <w:t xml:space="preserve">no </w:t>
      </w:r>
      <w:r w:rsidR="00F5710A">
        <w:rPr>
          <w:rFonts w:cstheme="minorHAnsi"/>
          <w:sz w:val="28"/>
          <w:szCs w:val="28"/>
        </w:rPr>
        <w:t xml:space="preserve">gli organizzatori </w:t>
      </w:r>
      <w:r w:rsidR="002C3431">
        <w:rPr>
          <w:rFonts w:cstheme="minorHAnsi"/>
          <w:sz w:val="28"/>
          <w:szCs w:val="28"/>
        </w:rPr>
        <w:t xml:space="preserve"> nel testo di presentazione </w:t>
      </w:r>
      <w:r w:rsidR="00F5710A">
        <w:rPr>
          <w:rFonts w:cstheme="minorHAnsi"/>
          <w:sz w:val="28"/>
          <w:szCs w:val="28"/>
        </w:rPr>
        <w:t xml:space="preserve">- </w:t>
      </w:r>
      <w:r w:rsidR="00E71CFF" w:rsidRPr="00D6114B">
        <w:rPr>
          <w:rFonts w:cstheme="minorHAnsi"/>
          <w:sz w:val="28"/>
          <w:szCs w:val="28"/>
        </w:rPr>
        <w:t>la sua aspirazione profonda e più alta nel tempo sofferto che l’accompagna nell’anno precedente la sua morte</w:t>
      </w:r>
      <w:r w:rsidR="00F5710A">
        <w:rPr>
          <w:rFonts w:cstheme="minorHAnsi"/>
          <w:sz w:val="28"/>
          <w:szCs w:val="28"/>
        </w:rPr>
        <w:t>”</w:t>
      </w:r>
      <w:r w:rsidR="00E71CFF" w:rsidRPr="00D6114B">
        <w:rPr>
          <w:rFonts w:cstheme="minorHAnsi"/>
          <w:sz w:val="28"/>
          <w:szCs w:val="28"/>
        </w:rPr>
        <w:t xml:space="preserve">.                            </w:t>
      </w:r>
    </w:p>
    <w:p w:rsidR="00F77CD8" w:rsidRDefault="00E71CFF" w:rsidP="00F5710A">
      <w:pPr>
        <w:rPr>
          <w:rFonts w:cstheme="minorHAnsi"/>
          <w:color w:val="555555"/>
          <w:sz w:val="28"/>
          <w:szCs w:val="28"/>
        </w:rPr>
      </w:pPr>
      <w:r w:rsidRPr="00D6114B">
        <w:rPr>
          <w:rFonts w:cstheme="minorHAnsi"/>
          <w:sz w:val="28"/>
          <w:szCs w:val="28"/>
        </w:rPr>
        <w:lastRenderedPageBreak/>
        <w:t xml:space="preserve">Riflettendo </w:t>
      </w:r>
      <w:r w:rsidR="00F5710A">
        <w:rPr>
          <w:rFonts w:cstheme="minorHAnsi"/>
          <w:sz w:val="28"/>
          <w:szCs w:val="28"/>
        </w:rPr>
        <w:t xml:space="preserve">infatti </w:t>
      </w:r>
      <w:r w:rsidRPr="00D6114B">
        <w:rPr>
          <w:rFonts w:cstheme="minorHAnsi"/>
          <w:sz w:val="28"/>
          <w:szCs w:val="28"/>
        </w:rPr>
        <w:t xml:space="preserve">sulla tragica carneficina mondiale, che generava nel suo animo angoscia e dolore, il grande economista e sociologo cattolico nel giugno 1917 prese la decisione di scrivere una lettera a Papa Benedetto XV, prospettando la nascita di un </w:t>
      </w:r>
      <w:r w:rsidRPr="00F5710A">
        <w:rPr>
          <w:rFonts w:cstheme="minorHAnsi"/>
          <w:b/>
          <w:sz w:val="28"/>
          <w:szCs w:val="28"/>
        </w:rPr>
        <w:t xml:space="preserve">“Istituto cattolico di diritto internazionale” </w:t>
      </w:r>
      <w:r w:rsidRPr="00D6114B">
        <w:rPr>
          <w:rFonts w:cstheme="minorHAnsi"/>
          <w:sz w:val="28"/>
          <w:szCs w:val="28"/>
        </w:rPr>
        <w:t xml:space="preserve">che potesse contribuire ad un  programma concreto di pace e di cooperazione stabile a livello globale.                           Un progetto di grande levatura e attualità, rimasto allora incompiuto ma ripreso nella sua intuizione dall’Azione Cattolica Italiana, </w:t>
      </w:r>
      <w:r>
        <w:rPr>
          <w:rFonts w:cstheme="minorHAnsi"/>
          <w:sz w:val="28"/>
          <w:szCs w:val="28"/>
        </w:rPr>
        <w:t>che nel gennaio</w:t>
      </w:r>
      <w:r w:rsidRPr="00D6114B">
        <w:rPr>
          <w:rFonts w:cstheme="minorHAnsi"/>
          <w:sz w:val="28"/>
          <w:szCs w:val="28"/>
        </w:rPr>
        <w:t xml:space="preserve"> 2002 </w:t>
      </w:r>
      <w:r>
        <w:rPr>
          <w:rFonts w:cstheme="minorHAnsi"/>
          <w:sz w:val="28"/>
          <w:szCs w:val="28"/>
        </w:rPr>
        <w:t>ha presentato ufficialmente</w:t>
      </w:r>
      <w:r>
        <w:rPr>
          <w:rFonts w:cstheme="minorHAnsi"/>
          <w:color w:val="555555"/>
          <w:sz w:val="28"/>
          <w:szCs w:val="28"/>
        </w:rPr>
        <w:t xml:space="preserve"> </w:t>
      </w:r>
      <w:r w:rsidRPr="00F5710A">
        <w:rPr>
          <w:rFonts w:cstheme="minorHAnsi"/>
          <w:b/>
          <w:color w:val="555555"/>
          <w:sz w:val="28"/>
          <w:szCs w:val="28"/>
        </w:rPr>
        <w:t>l’ "Istituto di Diritto internazionale della pace </w:t>
      </w:r>
      <w:hyperlink r:id="rId5" w:history="1">
        <w:r w:rsidRPr="00F5710A">
          <w:rPr>
            <w:rStyle w:val="Collegamentoipertestuale"/>
            <w:rFonts w:cstheme="minorHAnsi"/>
            <w:b/>
            <w:color w:val="27638C"/>
            <w:sz w:val="28"/>
            <w:szCs w:val="28"/>
            <w:u w:val="none"/>
          </w:rPr>
          <w:t>Giuseppe Toniolo</w:t>
        </w:r>
      </w:hyperlink>
      <w:r w:rsidRPr="00F5710A">
        <w:rPr>
          <w:rFonts w:cstheme="minorHAnsi"/>
          <w:b/>
          <w:color w:val="555555"/>
          <w:sz w:val="28"/>
          <w:szCs w:val="28"/>
        </w:rPr>
        <w:t>”,</w:t>
      </w:r>
      <w:r>
        <w:rPr>
          <w:rFonts w:cstheme="minorHAnsi"/>
          <w:color w:val="555555"/>
          <w:sz w:val="28"/>
          <w:szCs w:val="28"/>
        </w:rPr>
        <w:t xml:space="preserve"> oggi attivo punto di riferimento per le competenze sul diritto internazionale e per la formazione di un laicato sensibile ai temi della pace e del dialogo.    </w:t>
      </w:r>
      <w:r w:rsidR="00B810E8">
        <w:rPr>
          <w:rFonts w:cstheme="minorHAnsi"/>
          <w:color w:val="555555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F77CD8" w:rsidRDefault="00B810E8" w:rsidP="00F5710A">
      <w:pPr>
        <w:rPr>
          <w:rFonts w:cstheme="minorHAnsi"/>
          <w:color w:val="555555"/>
          <w:sz w:val="28"/>
          <w:szCs w:val="28"/>
        </w:rPr>
      </w:pPr>
      <w:r>
        <w:rPr>
          <w:rFonts w:cstheme="minorHAnsi"/>
          <w:color w:val="555555"/>
          <w:sz w:val="28"/>
          <w:szCs w:val="28"/>
        </w:rPr>
        <w:t>Dal punto di vista dell’articola</w:t>
      </w:r>
      <w:r w:rsidR="002C3431">
        <w:rPr>
          <w:rFonts w:cstheme="minorHAnsi"/>
          <w:color w:val="555555"/>
          <w:sz w:val="28"/>
          <w:szCs w:val="28"/>
        </w:rPr>
        <w:t>zione interna</w:t>
      </w:r>
      <w:r>
        <w:rPr>
          <w:rFonts w:cstheme="minorHAnsi"/>
          <w:color w:val="555555"/>
          <w:sz w:val="28"/>
          <w:szCs w:val="28"/>
        </w:rPr>
        <w:t xml:space="preserve">, il regolamento </w:t>
      </w:r>
      <w:r w:rsidR="002C3431">
        <w:rPr>
          <w:rFonts w:cstheme="minorHAnsi"/>
          <w:color w:val="555555"/>
          <w:sz w:val="28"/>
          <w:szCs w:val="28"/>
        </w:rPr>
        <w:t xml:space="preserve">del Premio </w:t>
      </w:r>
      <w:r>
        <w:rPr>
          <w:rFonts w:cstheme="minorHAnsi"/>
          <w:color w:val="555555"/>
          <w:sz w:val="28"/>
          <w:szCs w:val="28"/>
        </w:rPr>
        <w:t xml:space="preserve">prevede sempre le tre </w:t>
      </w:r>
      <w:r w:rsidR="0035308C">
        <w:rPr>
          <w:rFonts w:cstheme="minorHAnsi"/>
          <w:color w:val="555555"/>
          <w:sz w:val="28"/>
          <w:szCs w:val="28"/>
        </w:rPr>
        <w:t xml:space="preserve">classiche </w:t>
      </w:r>
      <w:r>
        <w:rPr>
          <w:rFonts w:cstheme="minorHAnsi"/>
          <w:color w:val="555555"/>
          <w:sz w:val="28"/>
          <w:szCs w:val="28"/>
        </w:rPr>
        <w:t xml:space="preserve">sezioni: </w:t>
      </w:r>
      <w:r w:rsidRPr="00012264">
        <w:rPr>
          <w:rFonts w:cstheme="minorHAnsi"/>
          <w:b/>
          <w:color w:val="555555"/>
          <w:sz w:val="28"/>
          <w:szCs w:val="28"/>
        </w:rPr>
        <w:t>“Pensiero”</w:t>
      </w:r>
      <w:r>
        <w:rPr>
          <w:rFonts w:cstheme="minorHAnsi"/>
          <w:color w:val="555555"/>
          <w:sz w:val="28"/>
          <w:szCs w:val="28"/>
        </w:rPr>
        <w:t xml:space="preserve">,  </w:t>
      </w:r>
      <w:r w:rsidR="00012264">
        <w:rPr>
          <w:rFonts w:cstheme="minorHAnsi"/>
          <w:color w:val="555555"/>
          <w:sz w:val="28"/>
          <w:szCs w:val="28"/>
        </w:rPr>
        <w:t xml:space="preserve">di rilievo nazionale, </w:t>
      </w:r>
      <w:r>
        <w:rPr>
          <w:rFonts w:cstheme="minorHAnsi"/>
          <w:color w:val="555555"/>
          <w:sz w:val="28"/>
          <w:szCs w:val="28"/>
        </w:rPr>
        <w:t xml:space="preserve">che riconosce i lavori e le iniziative di carattere scientifico, divulgativo e culturale, </w:t>
      </w:r>
      <w:r w:rsidRPr="00012264">
        <w:rPr>
          <w:rFonts w:cstheme="minorHAnsi"/>
          <w:b/>
          <w:color w:val="555555"/>
          <w:sz w:val="28"/>
          <w:szCs w:val="28"/>
        </w:rPr>
        <w:t>“Azione &amp; Testimoni”</w:t>
      </w:r>
      <w:r>
        <w:rPr>
          <w:rFonts w:cstheme="minorHAnsi"/>
          <w:color w:val="555555"/>
          <w:sz w:val="28"/>
          <w:szCs w:val="28"/>
        </w:rPr>
        <w:t>,</w:t>
      </w:r>
      <w:r w:rsidR="00012264">
        <w:rPr>
          <w:rFonts w:cstheme="minorHAnsi"/>
          <w:color w:val="555555"/>
          <w:sz w:val="28"/>
          <w:szCs w:val="28"/>
        </w:rPr>
        <w:t xml:space="preserve"> di ambito regionale veneto,  </w:t>
      </w:r>
      <w:r>
        <w:rPr>
          <w:rFonts w:cstheme="minorHAnsi"/>
          <w:color w:val="555555"/>
          <w:sz w:val="28"/>
          <w:szCs w:val="28"/>
        </w:rPr>
        <w:t xml:space="preserve">riservata a persone, associazioni e realtà sociali esemplari nell’impegno per la pace e la cooperazione internazionale, e </w:t>
      </w:r>
      <w:r w:rsidRPr="00012264">
        <w:rPr>
          <w:rFonts w:cstheme="minorHAnsi"/>
          <w:b/>
          <w:color w:val="555555"/>
          <w:sz w:val="28"/>
          <w:szCs w:val="28"/>
        </w:rPr>
        <w:t>“Giovani”</w:t>
      </w:r>
      <w:r w:rsidR="00012264">
        <w:rPr>
          <w:rFonts w:cstheme="minorHAnsi"/>
          <w:color w:val="555555"/>
          <w:sz w:val="28"/>
          <w:szCs w:val="28"/>
        </w:rPr>
        <w:t>,</w:t>
      </w:r>
      <w:r w:rsidR="0035308C">
        <w:rPr>
          <w:rFonts w:cstheme="minorHAnsi"/>
          <w:color w:val="555555"/>
          <w:sz w:val="28"/>
          <w:szCs w:val="28"/>
        </w:rPr>
        <w:t xml:space="preserve"> </w:t>
      </w:r>
      <w:r w:rsidR="00012264">
        <w:rPr>
          <w:rFonts w:cstheme="minorHAnsi"/>
          <w:color w:val="555555"/>
          <w:sz w:val="28"/>
          <w:szCs w:val="28"/>
        </w:rPr>
        <w:t>a carattere diocesano, dai 15 ai 25 anni, che singolarmente o in gruppo scolastico, parrocchiale o associativo partecipino con la produzione di un elaborato scritto o multimediale</w:t>
      </w:r>
      <w:r w:rsidR="00DD33E4">
        <w:rPr>
          <w:rFonts w:cstheme="minorHAnsi"/>
          <w:color w:val="555555"/>
          <w:sz w:val="28"/>
          <w:szCs w:val="28"/>
        </w:rPr>
        <w:t xml:space="preserve">. </w:t>
      </w:r>
      <w:r w:rsidR="00DD33E4" w:rsidRPr="0035308C">
        <w:rPr>
          <w:rFonts w:cstheme="minorHAnsi"/>
          <w:b/>
          <w:color w:val="555555"/>
          <w:sz w:val="28"/>
          <w:szCs w:val="28"/>
        </w:rPr>
        <w:t>Ecco la traccia per la sezione giovani</w:t>
      </w:r>
      <w:r w:rsidR="00DD33E4">
        <w:rPr>
          <w:rFonts w:cstheme="minorHAnsi"/>
          <w:color w:val="555555"/>
          <w:sz w:val="28"/>
          <w:szCs w:val="28"/>
        </w:rPr>
        <w:t xml:space="preserve">:”L’elaborato sia il frutto di una riflessione storica che permetta di cogliere gli elementi della Grande Guerra e di rapportarli con i conflitti mondiali oggi ancora  aperti. Da tale analisi storica, emergano poi anche valutazioni personali e proposte realizzabili per garantire una pace duratura a livello internazionale, non soffermandosi soltanto a uno sguardo sull’Occidente, ma tenendo conto della situazione globale di ingiustizia diffusa a livello mondiale”. </w:t>
      </w:r>
    </w:p>
    <w:p w:rsidR="00DD33E4" w:rsidRDefault="00DD33E4" w:rsidP="00F5710A">
      <w:pPr>
        <w:rPr>
          <w:rFonts w:cstheme="minorHAnsi"/>
          <w:color w:val="555555"/>
          <w:sz w:val="28"/>
          <w:szCs w:val="28"/>
        </w:rPr>
      </w:pPr>
      <w:r>
        <w:rPr>
          <w:rFonts w:cstheme="minorHAnsi"/>
          <w:color w:val="555555"/>
          <w:sz w:val="28"/>
          <w:szCs w:val="28"/>
        </w:rPr>
        <w:t xml:space="preserve">La data  del </w:t>
      </w:r>
      <w:r w:rsidRPr="00DD33E4">
        <w:rPr>
          <w:rFonts w:cstheme="minorHAnsi"/>
          <w:b/>
          <w:color w:val="555555"/>
          <w:sz w:val="28"/>
          <w:szCs w:val="28"/>
        </w:rPr>
        <w:t>30 giugno 2018</w:t>
      </w:r>
      <w:r>
        <w:rPr>
          <w:rFonts w:cstheme="minorHAnsi"/>
          <w:color w:val="555555"/>
          <w:sz w:val="28"/>
          <w:szCs w:val="28"/>
        </w:rPr>
        <w:t xml:space="preserve"> segna il termine ultimo per la presentazione delle candidature e la consegna degli elaborati per la selezione del Premio Giuseppe Toniolo 2018, svolto in collaborazione con il Comitato diocesano “Toniolo 100”, con il contributo  del Comune di Pieve di Soligo e il patrocinio di Provincia di Treviso</w:t>
      </w:r>
      <w:r w:rsidR="00AD4A2B">
        <w:rPr>
          <w:rFonts w:cstheme="minorHAnsi"/>
          <w:color w:val="555555"/>
          <w:sz w:val="28"/>
          <w:szCs w:val="28"/>
        </w:rPr>
        <w:t xml:space="preserve">, e che avrà la </w:t>
      </w:r>
      <w:r w:rsidR="00AD4A2B" w:rsidRPr="00AD4A2B">
        <w:rPr>
          <w:rFonts w:cstheme="minorHAnsi"/>
          <w:b/>
          <w:color w:val="555555"/>
          <w:sz w:val="28"/>
          <w:szCs w:val="28"/>
        </w:rPr>
        <w:t>cerimonia finale domenica 7 ottobre 2018</w:t>
      </w:r>
      <w:r w:rsidR="00AD4A2B">
        <w:rPr>
          <w:rFonts w:cstheme="minorHAnsi"/>
          <w:color w:val="555555"/>
          <w:sz w:val="28"/>
          <w:szCs w:val="28"/>
        </w:rPr>
        <w:t xml:space="preserve">, con l’annunciata presenza del </w:t>
      </w:r>
      <w:r w:rsidR="00AD4A2B" w:rsidRPr="00AD4A2B">
        <w:rPr>
          <w:rFonts w:cstheme="minorHAnsi"/>
          <w:b/>
          <w:color w:val="555555"/>
          <w:sz w:val="28"/>
          <w:szCs w:val="28"/>
        </w:rPr>
        <w:t>cardinale Gualtiero Bassetti</w:t>
      </w:r>
      <w:r w:rsidR="00AD4A2B">
        <w:rPr>
          <w:rFonts w:cstheme="minorHAnsi"/>
          <w:color w:val="555555"/>
          <w:sz w:val="28"/>
          <w:szCs w:val="28"/>
        </w:rPr>
        <w:t xml:space="preserve">, presidente della Conferenza Episcopale Italiana.          </w:t>
      </w:r>
      <w:r w:rsidRPr="00F77CD8">
        <w:rPr>
          <w:rFonts w:cstheme="minorHAnsi"/>
          <w:b/>
          <w:color w:val="555555"/>
          <w:sz w:val="28"/>
          <w:szCs w:val="28"/>
        </w:rPr>
        <w:t xml:space="preserve"> </w:t>
      </w:r>
      <w:r w:rsidRPr="00AD4A2B">
        <w:rPr>
          <w:rFonts w:cstheme="minorHAnsi"/>
          <w:color w:val="555555"/>
          <w:sz w:val="28"/>
          <w:szCs w:val="28"/>
        </w:rPr>
        <w:t>Info:</w:t>
      </w:r>
      <w:r w:rsidRPr="00F77CD8">
        <w:rPr>
          <w:rFonts w:cstheme="minorHAnsi"/>
          <w:b/>
          <w:color w:val="555555"/>
          <w:sz w:val="28"/>
          <w:szCs w:val="28"/>
        </w:rPr>
        <w:t xml:space="preserve"> </w:t>
      </w:r>
      <w:hyperlink r:id="rId6" w:history="1">
        <w:r w:rsidR="00F77CD8" w:rsidRPr="0066729E">
          <w:rPr>
            <w:rStyle w:val="Collegamentoipertestuale"/>
            <w:rFonts w:cstheme="minorHAnsi"/>
            <w:b/>
            <w:sz w:val="28"/>
            <w:szCs w:val="28"/>
          </w:rPr>
          <w:t>www.beatotoniolo.it</w:t>
        </w:r>
      </w:hyperlink>
      <w:r w:rsidRPr="00F77CD8">
        <w:rPr>
          <w:rFonts w:cstheme="minorHAnsi"/>
          <w:b/>
          <w:color w:val="555555"/>
          <w:sz w:val="28"/>
          <w:szCs w:val="28"/>
        </w:rPr>
        <w:t xml:space="preserve"> ; info</w:t>
      </w:r>
      <w:r w:rsidR="005C0B39" w:rsidRPr="00F77CD8">
        <w:rPr>
          <w:rFonts w:ascii="Arial" w:hAnsi="Arial" w:cs="Arial"/>
          <w:b/>
          <w:color w:val="333333"/>
          <w:shd w:val="clear" w:color="auto" w:fill="FFFFFF"/>
        </w:rPr>
        <w:t>@</w:t>
      </w:r>
      <w:r w:rsidR="00F77CD8" w:rsidRPr="00F77CD8">
        <w:rPr>
          <w:rFonts w:ascii="Arial" w:hAnsi="Arial" w:cs="Arial"/>
          <w:b/>
          <w:color w:val="333333"/>
          <w:shd w:val="clear" w:color="auto" w:fill="FFFFFF"/>
        </w:rPr>
        <w:t>be</w:t>
      </w:r>
      <w:r w:rsidRPr="00F77CD8">
        <w:rPr>
          <w:rFonts w:cstheme="minorHAnsi"/>
          <w:b/>
          <w:color w:val="555555"/>
          <w:sz w:val="28"/>
          <w:szCs w:val="28"/>
        </w:rPr>
        <w:t xml:space="preserve">atotoniolo.it </w:t>
      </w:r>
      <w:r w:rsidR="00F77CD8" w:rsidRPr="00F77CD8">
        <w:rPr>
          <w:rFonts w:cstheme="minorHAnsi"/>
          <w:b/>
          <w:color w:val="555555"/>
          <w:sz w:val="28"/>
          <w:szCs w:val="28"/>
        </w:rPr>
        <w:t>.</w:t>
      </w:r>
      <w:r w:rsidR="00F77CD8">
        <w:rPr>
          <w:rFonts w:cstheme="minorHAnsi"/>
          <w:color w:val="555555"/>
          <w:sz w:val="28"/>
          <w:szCs w:val="28"/>
        </w:rPr>
        <w:t xml:space="preserve"> </w:t>
      </w:r>
    </w:p>
    <w:p w:rsidR="00E71CFF" w:rsidRPr="00F5710A" w:rsidRDefault="00DD33E4" w:rsidP="00F5710A">
      <w:pPr>
        <w:rPr>
          <w:rFonts w:cstheme="minorHAnsi"/>
          <w:sz w:val="28"/>
          <w:szCs w:val="28"/>
        </w:rPr>
      </w:pPr>
      <w:r>
        <w:rPr>
          <w:rFonts w:cstheme="minorHAnsi"/>
          <w:color w:val="555555"/>
          <w:sz w:val="28"/>
          <w:szCs w:val="28"/>
        </w:rPr>
        <w:t xml:space="preserve">  </w:t>
      </w:r>
      <w:r w:rsidR="00012264">
        <w:rPr>
          <w:rFonts w:cstheme="minorHAnsi"/>
          <w:color w:val="555555"/>
          <w:sz w:val="28"/>
          <w:szCs w:val="28"/>
        </w:rPr>
        <w:t xml:space="preserve">   </w:t>
      </w:r>
      <w:r w:rsidR="00E71CFF">
        <w:rPr>
          <w:rFonts w:cstheme="minorHAnsi"/>
          <w:color w:val="555555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sectPr w:rsidR="00E71CFF" w:rsidRPr="00F5710A" w:rsidSect="007C5C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71CFF"/>
    <w:rsid w:val="00012264"/>
    <w:rsid w:val="000A3ED0"/>
    <w:rsid w:val="00130BB1"/>
    <w:rsid w:val="002C3431"/>
    <w:rsid w:val="0035308C"/>
    <w:rsid w:val="005C0B39"/>
    <w:rsid w:val="00AD4A2B"/>
    <w:rsid w:val="00B810E8"/>
    <w:rsid w:val="00C137C4"/>
    <w:rsid w:val="00DD33E4"/>
    <w:rsid w:val="00E71CFF"/>
    <w:rsid w:val="00F5710A"/>
    <w:rsid w:val="00F7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C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1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71CF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0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atotoniolo.it" TargetMode="External"/><Relationship Id="rId5" Type="http://schemas.openxmlformats.org/officeDocument/2006/relationships/hyperlink" Target="http://www2.azionecattolica.it/node/53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2017-10-23T14:25:00Z</dcterms:created>
  <dcterms:modified xsi:type="dcterms:W3CDTF">2017-10-23T15:55:00Z</dcterms:modified>
</cp:coreProperties>
</file>